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4C97C" w14:textId="40FF6225" w:rsidR="00662337" w:rsidRPr="0086677B" w:rsidRDefault="0086677B" w:rsidP="0086677B">
      <w:pPr>
        <w:pStyle w:val="Heading1"/>
        <w:rPr>
          <w:rStyle w:val="Strong"/>
          <w:rFonts w:asciiTheme="minorHAnsi" w:hAnsiTheme="minorHAnsi" w:cstheme="minorHAnsi"/>
          <w:color w:val="auto"/>
          <w:sz w:val="28"/>
          <w:szCs w:val="28"/>
        </w:rPr>
      </w:pPr>
      <w:r w:rsidRPr="0086677B">
        <w:rPr>
          <w:rStyle w:val="Strong"/>
          <w:rFonts w:asciiTheme="minorHAnsi" w:hAnsiTheme="minorHAnsi" w:cstheme="minorHAnsi"/>
          <w:color w:val="auto"/>
          <w:sz w:val="28"/>
          <w:szCs w:val="28"/>
        </w:rPr>
        <w:t>How to Locate a Book</w:t>
      </w:r>
    </w:p>
    <w:p w14:paraId="4EEA51C0" w14:textId="15DB5B50" w:rsidR="0086677B" w:rsidRDefault="0086677B" w:rsidP="009874AB">
      <w:pPr>
        <w:jc w:val="both"/>
      </w:pPr>
      <w:r>
        <w:br/>
        <w:t>The library has access to bot</w:t>
      </w:r>
      <w:r w:rsidR="00B10114">
        <w:t>h print and electronic books (</w:t>
      </w:r>
      <w:proofErr w:type="spellStart"/>
      <w:r w:rsidR="00B10114">
        <w:t>eb</w:t>
      </w:r>
      <w:r>
        <w:t>ooks</w:t>
      </w:r>
      <w:proofErr w:type="spellEnd"/>
      <w:r>
        <w:t>). The majority of the library is comprised of books that are electronic.</w:t>
      </w:r>
      <w:r w:rsidR="001D796A">
        <w:t xml:space="preserve"> The library has </w:t>
      </w:r>
      <w:r w:rsidR="00B10114">
        <w:t xml:space="preserve">access to </w:t>
      </w:r>
      <w:r w:rsidR="001D796A">
        <w:t xml:space="preserve">over </w:t>
      </w:r>
      <w:r w:rsidR="00B10114">
        <w:t>750</w:t>
      </w:r>
      <w:r w:rsidR="001D796A">
        <w:t xml:space="preserve">,000 electronic books and over </w:t>
      </w:r>
      <w:r w:rsidR="00B10114" w:rsidRPr="00B10114">
        <w:t>13,000</w:t>
      </w:r>
      <w:r w:rsidR="009874AB">
        <w:t xml:space="preserve"> print volumes.</w:t>
      </w:r>
    </w:p>
    <w:p w14:paraId="6C3F5FB3" w14:textId="280E75E9" w:rsidR="0086677B" w:rsidRPr="0086677B" w:rsidRDefault="0086677B" w:rsidP="0086677B">
      <w:pPr>
        <w:pStyle w:val="Heading2"/>
        <w:rPr>
          <w:rStyle w:val="Strong"/>
          <w:rFonts w:asciiTheme="minorHAnsi" w:hAnsiTheme="minorHAnsi" w:cstheme="minorHAnsi"/>
          <w:color w:val="auto"/>
          <w:sz w:val="22"/>
          <w:szCs w:val="22"/>
        </w:rPr>
      </w:pPr>
      <w:r w:rsidRPr="0086677B">
        <w:rPr>
          <w:rStyle w:val="Strong"/>
          <w:rFonts w:asciiTheme="minorHAnsi" w:hAnsiTheme="minorHAnsi" w:cstheme="minorHAnsi"/>
          <w:color w:val="auto"/>
          <w:sz w:val="22"/>
          <w:szCs w:val="22"/>
        </w:rPr>
        <w:t>Electronic Book</w:t>
      </w:r>
      <w:r w:rsidR="00CB0A73">
        <w:rPr>
          <w:rStyle w:val="Strong"/>
          <w:rFonts w:asciiTheme="minorHAnsi" w:hAnsiTheme="minorHAnsi" w:cstheme="minorHAnsi"/>
          <w:color w:val="auto"/>
          <w:sz w:val="22"/>
          <w:szCs w:val="22"/>
        </w:rPr>
        <w:t>s</w:t>
      </w:r>
    </w:p>
    <w:p w14:paraId="53B36EC7" w14:textId="0B542B3D" w:rsidR="0086677B" w:rsidRDefault="0086677B" w:rsidP="00662337">
      <w:r>
        <w:br/>
        <w:t>You can access electronic books from any computer or mobile device by logging into MYPOINT from Point.edu. Enter your username and password. Once you sign in, click on the GALILEO tile</w:t>
      </w:r>
      <w:r w:rsidR="009874AB">
        <w:t>, or you can click on</w:t>
      </w:r>
      <w:r w:rsidR="00A122B3">
        <w:t xml:space="preserve"> any of the links at the bottom of the page in the Education Resources section</w:t>
      </w:r>
      <w:r w:rsidR="009874AB">
        <w:t>, or you can access the GALILEO link in any Canvas course</w:t>
      </w:r>
      <w:r>
        <w:t xml:space="preserve">. </w:t>
      </w:r>
      <w:r w:rsidR="009874AB">
        <w:t>Once you are at the GALILEO page, e</w:t>
      </w:r>
      <w:r>
        <w:t>nter your search terms in the search box in the middle of the page.</w:t>
      </w:r>
    </w:p>
    <w:p w14:paraId="29129F3B" w14:textId="2EEAF46D" w:rsidR="009874AB" w:rsidRDefault="009874AB" w:rsidP="00662337">
      <w:r w:rsidRPr="009874AB">
        <w:rPr>
          <w:noProof/>
        </w:rPr>
        <w:drawing>
          <wp:inline distT="0" distB="0" distL="0" distR="0" wp14:anchorId="06AFC0EF" wp14:editId="093E4638">
            <wp:extent cx="5905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4581" cy="1526343"/>
                    </a:xfrm>
                    <a:prstGeom prst="rect">
                      <a:avLst/>
                    </a:prstGeom>
                  </pic:spPr>
                </pic:pic>
              </a:graphicData>
            </a:graphic>
          </wp:inline>
        </w:drawing>
      </w:r>
    </w:p>
    <w:p w14:paraId="01574845" w14:textId="1A851C62" w:rsidR="009874AB" w:rsidRDefault="009874AB" w:rsidP="00662337">
      <w:r>
        <w:t xml:space="preserve">You have two ways of searching either by using </w:t>
      </w:r>
      <w:r w:rsidRPr="009874AB">
        <w:rPr>
          <w:i/>
        </w:rPr>
        <w:t>Bento Search</w:t>
      </w:r>
      <w:r>
        <w:t xml:space="preserve"> or </w:t>
      </w:r>
      <w:r w:rsidRPr="009874AB">
        <w:rPr>
          <w:i/>
        </w:rPr>
        <w:t>Classic Search</w:t>
      </w:r>
      <w:r>
        <w:t xml:space="preserve">. </w:t>
      </w:r>
      <w:r w:rsidRPr="009874AB">
        <w:rPr>
          <w:i/>
        </w:rPr>
        <w:t>Bento Search</w:t>
      </w:r>
      <w:r>
        <w:t xml:space="preserve"> is the default search style and all of your search results will be shown in bento-style boxes: Scholarly Articles, eBooks, etc. </w:t>
      </w:r>
      <w:r w:rsidRPr="009874AB">
        <w:rPr>
          <w:i/>
        </w:rPr>
        <w:t>Classic Search</w:t>
      </w:r>
      <w:r>
        <w:t xml:space="preserve"> puts all results together by relevancy. To refine a Classic Search the following steps will be helpful once your search results appear.</w:t>
      </w:r>
    </w:p>
    <w:p w14:paraId="4375B9F7" w14:textId="77777777" w:rsidR="001D796A" w:rsidRDefault="001D796A" w:rsidP="001D796A">
      <w:pPr>
        <w:pStyle w:val="ListParagraph"/>
        <w:numPr>
          <w:ilvl w:val="0"/>
          <w:numId w:val="2"/>
        </w:numPr>
      </w:pPr>
      <w:r>
        <w:t>I</w:t>
      </w:r>
      <w:r w:rsidR="0086677B">
        <w:t>n the</w:t>
      </w:r>
      <w:r w:rsidR="0086677B" w:rsidRPr="001D796A">
        <w:rPr>
          <w:b/>
          <w:bCs/>
        </w:rPr>
        <w:t xml:space="preserve"> </w:t>
      </w:r>
      <w:r w:rsidR="00CB0A73" w:rsidRPr="001D796A">
        <w:rPr>
          <w:b/>
          <w:bCs/>
        </w:rPr>
        <w:t xml:space="preserve">[ </w:t>
      </w:r>
      <w:r w:rsidR="0086677B" w:rsidRPr="001D796A">
        <w:rPr>
          <w:b/>
          <w:bCs/>
        </w:rPr>
        <w:t xml:space="preserve">Refine </w:t>
      </w:r>
      <w:proofErr w:type="gramStart"/>
      <w:r w:rsidR="0086677B" w:rsidRPr="001D796A">
        <w:rPr>
          <w:b/>
          <w:bCs/>
        </w:rPr>
        <w:t>Results</w:t>
      </w:r>
      <w:r w:rsidR="00CB0A73" w:rsidRPr="001D796A">
        <w:rPr>
          <w:b/>
          <w:bCs/>
        </w:rPr>
        <w:t xml:space="preserve"> ]</w:t>
      </w:r>
      <w:proofErr w:type="gramEnd"/>
      <w:r w:rsidR="0086677B" w:rsidRPr="001D796A">
        <w:rPr>
          <w:b/>
          <w:bCs/>
        </w:rPr>
        <w:t xml:space="preserve"> </w:t>
      </w:r>
      <w:r w:rsidR="0086677B">
        <w:t xml:space="preserve">column to the left, you will see a section heading </w:t>
      </w:r>
      <w:r w:rsidR="00CB0A73" w:rsidRPr="001D796A">
        <w:rPr>
          <w:b/>
          <w:bCs/>
        </w:rPr>
        <w:t xml:space="preserve">[ </w:t>
      </w:r>
      <w:r w:rsidR="0086677B" w:rsidRPr="001D796A">
        <w:rPr>
          <w:b/>
          <w:bCs/>
        </w:rPr>
        <w:t>Limit by Type</w:t>
      </w:r>
      <w:r w:rsidR="00CB0A73" w:rsidRPr="001D796A">
        <w:rPr>
          <w:b/>
          <w:bCs/>
        </w:rPr>
        <w:t xml:space="preserve"> ]</w:t>
      </w:r>
      <w:r w:rsidR="0086677B">
        <w:t>.</w:t>
      </w:r>
    </w:p>
    <w:p w14:paraId="6A3390FC" w14:textId="77777777" w:rsidR="001D796A" w:rsidRDefault="00CB0A73" w:rsidP="001D796A">
      <w:pPr>
        <w:pStyle w:val="ListParagraph"/>
        <w:numPr>
          <w:ilvl w:val="0"/>
          <w:numId w:val="2"/>
        </w:numPr>
      </w:pPr>
      <w:r>
        <w:t xml:space="preserve">Click on </w:t>
      </w:r>
      <w:r w:rsidRPr="001D796A">
        <w:rPr>
          <w:b/>
          <w:bCs/>
        </w:rPr>
        <w:t>[ Show More ]</w:t>
      </w:r>
      <w:r>
        <w:t xml:space="preserve"> at the bottom of that section heading.</w:t>
      </w:r>
    </w:p>
    <w:p w14:paraId="2FF17D14" w14:textId="4B4CF160" w:rsidR="001D796A" w:rsidRDefault="001D796A" w:rsidP="001D796A">
      <w:pPr>
        <w:pStyle w:val="ListParagraph"/>
        <w:numPr>
          <w:ilvl w:val="0"/>
          <w:numId w:val="2"/>
        </w:numPr>
      </w:pPr>
      <w:r>
        <w:t>Y</w:t>
      </w:r>
      <w:r w:rsidR="00CB0A73">
        <w:t xml:space="preserve">ou will select </w:t>
      </w:r>
      <w:r w:rsidR="00CB0A73" w:rsidRPr="001D796A">
        <w:rPr>
          <w:b/>
          <w:bCs/>
        </w:rPr>
        <w:t>[ Books ]</w:t>
      </w:r>
      <w:r w:rsidR="00CB0A73">
        <w:t xml:space="preserve"> and </w:t>
      </w:r>
      <w:r w:rsidR="00CB0A73" w:rsidRPr="001D796A">
        <w:rPr>
          <w:b/>
          <w:bCs/>
        </w:rPr>
        <w:t>[ eBooks ]</w:t>
      </w:r>
      <w:r w:rsidR="00CB0A73">
        <w:t xml:space="preserve"> and then click on </w:t>
      </w:r>
      <w:r w:rsidR="00CB0A73" w:rsidRPr="001D796A">
        <w:rPr>
          <w:b/>
          <w:bCs/>
        </w:rPr>
        <w:t>[ Update ]</w:t>
      </w:r>
      <w:r w:rsidR="00CB0A73">
        <w:t>.</w:t>
      </w:r>
    </w:p>
    <w:p w14:paraId="3448C057" w14:textId="3C2D1024" w:rsidR="0086677B" w:rsidRDefault="00CB0A73" w:rsidP="00662337">
      <w:pPr>
        <w:pStyle w:val="ListParagraph"/>
        <w:numPr>
          <w:ilvl w:val="0"/>
          <w:numId w:val="2"/>
        </w:numPr>
      </w:pPr>
      <w:r>
        <w:t xml:space="preserve">Your results will now list all books that can be accessed electronically. </w:t>
      </w:r>
    </w:p>
    <w:p w14:paraId="27D10F38" w14:textId="77777777" w:rsidR="001D796A" w:rsidRDefault="001D796A" w:rsidP="001D796A">
      <w:pPr>
        <w:pStyle w:val="ListParagraph"/>
      </w:pPr>
    </w:p>
    <w:p w14:paraId="4A95466F" w14:textId="595FF0B2" w:rsidR="0086677B" w:rsidRPr="00CB0A73" w:rsidRDefault="0086677B" w:rsidP="00CB0A73">
      <w:pPr>
        <w:pStyle w:val="Heading2"/>
        <w:rPr>
          <w:rStyle w:val="Strong"/>
          <w:rFonts w:asciiTheme="minorHAnsi" w:hAnsiTheme="minorHAnsi" w:cstheme="minorHAnsi"/>
          <w:color w:val="auto"/>
          <w:sz w:val="22"/>
          <w:szCs w:val="22"/>
        </w:rPr>
      </w:pPr>
      <w:r w:rsidRPr="00CB0A73">
        <w:rPr>
          <w:rStyle w:val="Strong"/>
          <w:rFonts w:asciiTheme="minorHAnsi" w:hAnsiTheme="minorHAnsi" w:cstheme="minorHAnsi"/>
          <w:color w:val="auto"/>
          <w:sz w:val="22"/>
          <w:szCs w:val="22"/>
        </w:rPr>
        <w:t>Print Book</w:t>
      </w:r>
      <w:r w:rsidR="007C5AEA">
        <w:rPr>
          <w:rStyle w:val="Strong"/>
          <w:rFonts w:asciiTheme="minorHAnsi" w:hAnsiTheme="minorHAnsi" w:cstheme="minorHAnsi"/>
          <w:color w:val="auto"/>
          <w:sz w:val="22"/>
          <w:szCs w:val="22"/>
        </w:rPr>
        <w:t>s</w:t>
      </w:r>
    </w:p>
    <w:p w14:paraId="4DCC5F00" w14:textId="401420D1" w:rsidR="001D796A" w:rsidRDefault="00CB0A73" w:rsidP="00662337">
      <w:r>
        <w:br/>
        <w:t>To search the library catalog</w:t>
      </w:r>
      <w:r w:rsidR="009874AB">
        <w:t xml:space="preserve">, visit: </w:t>
      </w:r>
      <w:r w:rsidR="009874AB" w:rsidRPr="0032736E">
        <w:rPr>
          <w:b/>
          <w:bCs/>
        </w:rPr>
        <w:t>https://elibrary.point.edu</w:t>
      </w:r>
    </w:p>
    <w:p w14:paraId="5BC66DD0" w14:textId="3B3C1DF2" w:rsidR="001D796A" w:rsidRDefault="009874AB" w:rsidP="001D796A">
      <w:pPr>
        <w:pStyle w:val="ListParagraph"/>
        <w:numPr>
          <w:ilvl w:val="0"/>
          <w:numId w:val="3"/>
        </w:numPr>
      </w:pPr>
      <w:r>
        <w:t>The first search box “Library catalog” will allow you to search the print books in the collection.</w:t>
      </w:r>
    </w:p>
    <w:p w14:paraId="6EB981FE" w14:textId="1AABB980" w:rsidR="001D796A" w:rsidRDefault="001D796A" w:rsidP="001D796A">
      <w:pPr>
        <w:pStyle w:val="ListParagraph"/>
        <w:numPr>
          <w:ilvl w:val="0"/>
          <w:numId w:val="3"/>
        </w:numPr>
      </w:pPr>
      <w:r>
        <w:t>Your results will show books that are available for checkout.</w:t>
      </w:r>
    </w:p>
    <w:p w14:paraId="72FEDCAD" w14:textId="17839BDE" w:rsidR="001D796A" w:rsidRPr="001D796A" w:rsidRDefault="001D796A" w:rsidP="001D796A">
      <w:pPr>
        <w:pStyle w:val="ListParagraph"/>
        <w:numPr>
          <w:ilvl w:val="0"/>
          <w:numId w:val="3"/>
        </w:numPr>
      </w:pPr>
      <w:r>
        <w:t>You will need your Skyhawk Card to checkout materials.</w:t>
      </w:r>
    </w:p>
    <w:p w14:paraId="78095473" w14:textId="0347B82C" w:rsidR="0014658D" w:rsidRPr="0014658D" w:rsidRDefault="00093F80" w:rsidP="00093F80">
      <w:r w:rsidRPr="00093F80">
        <w:t>If at any time you need assistance locating a resource, please contact the library at: library@point.edu</w:t>
      </w:r>
    </w:p>
    <w:sectPr w:rsidR="0014658D" w:rsidRPr="0014658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4C5B" w14:textId="77777777" w:rsidR="00AE4604" w:rsidRDefault="00AE4604" w:rsidP="00BD12CC">
      <w:pPr>
        <w:spacing w:after="0" w:line="240" w:lineRule="auto"/>
      </w:pPr>
      <w:r>
        <w:separator/>
      </w:r>
    </w:p>
  </w:endnote>
  <w:endnote w:type="continuationSeparator" w:id="0">
    <w:p w14:paraId="0F47BFE1" w14:textId="77777777" w:rsidR="00AE4604" w:rsidRDefault="00AE4604" w:rsidP="00BD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F864" w14:textId="6A57A574" w:rsidR="00BD2421" w:rsidRPr="0032736E" w:rsidRDefault="00BD2421" w:rsidP="00A122B3">
    <w:pPr>
      <w:pStyle w:val="Footer"/>
      <w:jc w:val="right"/>
      <w:rPr>
        <w:i/>
        <w:iCs/>
      </w:rPr>
    </w:pPr>
    <w:r w:rsidRPr="0032736E">
      <w:rPr>
        <w:i/>
        <w:iCs/>
      </w:rPr>
      <w:t xml:space="preserve">Revised </w:t>
    </w:r>
    <w:proofErr w:type="gramStart"/>
    <w:r w:rsidRPr="0032736E">
      <w:rPr>
        <w:i/>
        <w:iCs/>
      </w:rPr>
      <w:t>202</w:t>
    </w:r>
    <w:r w:rsidR="0071456B">
      <w:rPr>
        <w:i/>
        <w:iCs/>
      </w:rPr>
      <w:t>4</w:t>
    </w:r>
    <w:r w:rsidR="005B66BE" w:rsidRPr="0032736E">
      <w:rPr>
        <w:i/>
        <w:iCs/>
      </w:rPr>
      <w:t>-0</w:t>
    </w:r>
    <w:r w:rsidR="0071456B">
      <w:rPr>
        <w:i/>
        <w:iCs/>
      </w:rPr>
      <w:t>5</w:t>
    </w:r>
    <w:r w:rsidR="00B656E5" w:rsidRPr="0032736E">
      <w:rPr>
        <w:i/>
        <w:iCs/>
      </w:rPr>
      <w:t>-0</w:t>
    </w:r>
    <w:r w:rsidR="0071456B">
      <w:rPr>
        <w:i/>
        <w:iCs/>
      </w:rPr>
      <w:t>7</w:t>
    </w:r>
    <w:proofErr w:type="gramEnd"/>
  </w:p>
  <w:p w14:paraId="37045864" w14:textId="3F076744" w:rsidR="00BD2421" w:rsidRDefault="00BD2421">
    <w:pPr>
      <w:pStyle w:val="Footer"/>
    </w:pPr>
  </w:p>
  <w:p w14:paraId="54A9F86D" w14:textId="77777777" w:rsidR="00BD2421" w:rsidRDefault="00BD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A1D24" w14:textId="77777777" w:rsidR="00AE4604" w:rsidRDefault="00AE4604" w:rsidP="00BD12CC">
      <w:pPr>
        <w:spacing w:after="0" w:line="240" w:lineRule="auto"/>
      </w:pPr>
      <w:r>
        <w:separator/>
      </w:r>
    </w:p>
  </w:footnote>
  <w:footnote w:type="continuationSeparator" w:id="0">
    <w:p w14:paraId="756CB365" w14:textId="77777777" w:rsidR="00AE4604" w:rsidRDefault="00AE4604" w:rsidP="00BD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3355" w14:textId="0F30D3E9" w:rsidR="00397D16" w:rsidRDefault="004451FB" w:rsidP="00BD12CC">
    <w:pPr>
      <w:pStyle w:val="Header"/>
      <w:rPr>
        <w:b/>
        <w:bCs/>
      </w:rPr>
    </w:pPr>
    <w:r>
      <w:rPr>
        <w:b/>
        <w:bCs/>
      </w:rPr>
      <w:t>Library</w:t>
    </w:r>
  </w:p>
  <w:p w14:paraId="7100AA75" w14:textId="22AEE288" w:rsidR="00BD12CC" w:rsidRDefault="004451FB" w:rsidP="00BD12CC">
    <w:pPr>
      <w:pStyle w:val="Header"/>
    </w:pPr>
    <w:r>
      <w:rPr>
        <w:i/>
        <w:iCs/>
      </w:rPr>
      <w:t>How to Locate a Book</w:t>
    </w:r>
  </w:p>
  <w:p w14:paraId="2B2C86A6" w14:textId="52BE1D68" w:rsidR="00BD12CC" w:rsidRDefault="00BD12CC">
    <w:pPr>
      <w:pStyle w:val="Header"/>
    </w:pPr>
  </w:p>
  <w:p w14:paraId="6AB296DB" w14:textId="77777777" w:rsidR="00BD12CC" w:rsidRDefault="00BD1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152C"/>
    <w:multiLevelType w:val="hybridMultilevel"/>
    <w:tmpl w:val="E3EA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77A92"/>
    <w:multiLevelType w:val="hybridMultilevel"/>
    <w:tmpl w:val="2118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C17A6"/>
    <w:multiLevelType w:val="hybridMultilevel"/>
    <w:tmpl w:val="1FBA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528750">
    <w:abstractNumId w:val="2"/>
  </w:num>
  <w:num w:numId="2" w16cid:durableId="1998653016">
    <w:abstractNumId w:val="1"/>
  </w:num>
  <w:num w:numId="3" w16cid:durableId="17959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D3"/>
    <w:rsid w:val="00033495"/>
    <w:rsid w:val="000368D2"/>
    <w:rsid w:val="00075C72"/>
    <w:rsid w:val="00093F80"/>
    <w:rsid w:val="000C3F8F"/>
    <w:rsid w:val="0014658D"/>
    <w:rsid w:val="001928F0"/>
    <w:rsid w:val="001A0FBF"/>
    <w:rsid w:val="001D796A"/>
    <w:rsid w:val="00216D69"/>
    <w:rsid w:val="00271022"/>
    <w:rsid w:val="0029578B"/>
    <w:rsid w:val="002A038F"/>
    <w:rsid w:val="002A7905"/>
    <w:rsid w:val="002E4885"/>
    <w:rsid w:val="0032736E"/>
    <w:rsid w:val="00336A49"/>
    <w:rsid w:val="003948B8"/>
    <w:rsid w:val="00397D16"/>
    <w:rsid w:val="003D5AB1"/>
    <w:rsid w:val="004173AD"/>
    <w:rsid w:val="004451FB"/>
    <w:rsid w:val="004F41CC"/>
    <w:rsid w:val="005465D3"/>
    <w:rsid w:val="005B66BE"/>
    <w:rsid w:val="005D68FC"/>
    <w:rsid w:val="005F1DA7"/>
    <w:rsid w:val="00662337"/>
    <w:rsid w:val="0069012D"/>
    <w:rsid w:val="006C5F8E"/>
    <w:rsid w:val="00705C39"/>
    <w:rsid w:val="0071456B"/>
    <w:rsid w:val="00757B3A"/>
    <w:rsid w:val="007C5AEA"/>
    <w:rsid w:val="007C6E98"/>
    <w:rsid w:val="0086677B"/>
    <w:rsid w:val="00896C39"/>
    <w:rsid w:val="008F27F8"/>
    <w:rsid w:val="00907A72"/>
    <w:rsid w:val="00916C3C"/>
    <w:rsid w:val="009547E1"/>
    <w:rsid w:val="0095487C"/>
    <w:rsid w:val="009874AB"/>
    <w:rsid w:val="00A122B3"/>
    <w:rsid w:val="00A820BD"/>
    <w:rsid w:val="00A92C22"/>
    <w:rsid w:val="00AB1C6F"/>
    <w:rsid w:val="00AD2934"/>
    <w:rsid w:val="00AE4604"/>
    <w:rsid w:val="00AF3F54"/>
    <w:rsid w:val="00B10114"/>
    <w:rsid w:val="00B21530"/>
    <w:rsid w:val="00B43C39"/>
    <w:rsid w:val="00B656E5"/>
    <w:rsid w:val="00BD12CC"/>
    <w:rsid w:val="00BD2421"/>
    <w:rsid w:val="00BD3ED3"/>
    <w:rsid w:val="00C27475"/>
    <w:rsid w:val="00C60171"/>
    <w:rsid w:val="00CB0A73"/>
    <w:rsid w:val="00DB23A3"/>
    <w:rsid w:val="00DE5C34"/>
    <w:rsid w:val="00E61E63"/>
    <w:rsid w:val="00F9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7F44"/>
  <w15:chartTrackingRefBased/>
  <w15:docId w15:val="{C7BE6C78-53C7-4CC0-9A30-03CAD7E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7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5D3"/>
    <w:pPr>
      <w:ind w:left="720"/>
      <w:contextualSpacing/>
    </w:pPr>
  </w:style>
  <w:style w:type="character" w:styleId="Hyperlink">
    <w:name w:val="Hyperlink"/>
    <w:basedOn w:val="DefaultParagraphFont"/>
    <w:uiPriority w:val="99"/>
    <w:unhideWhenUsed/>
    <w:rsid w:val="00662337"/>
    <w:rPr>
      <w:color w:val="0563C1" w:themeColor="hyperlink"/>
      <w:u w:val="single"/>
    </w:rPr>
  </w:style>
  <w:style w:type="character" w:customStyle="1" w:styleId="UnresolvedMention1">
    <w:name w:val="Unresolved Mention1"/>
    <w:basedOn w:val="DefaultParagraphFont"/>
    <w:uiPriority w:val="99"/>
    <w:semiHidden/>
    <w:unhideWhenUsed/>
    <w:rsid w:val="00662337"/>
    <w:rPr>
      <w:color w:val="605E5C"/>
      <w:shd w:val="clear" w:color="auto" w:fill="E1DFDD"/>
    </w:rPr>
  </w:style>
  <w:style w:type="paragraph" w:styleId="Header">
    <w:name w:val="header"/>
    <w:basedOn w:val="Normal"/>
    <w:link w:val="HeaderChar"/>
    <w:uiPriority w:val="99"/>
    <w:unhideWhenUsed/>
    <w:rsid w:val="00BD1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CC"/>
  </w:style>
  <w:style w:type="paragraph" w:styleId="Footer">
    <w:name w:val="footer"/>
    <w:basedOn w:val="Normal"/>
    <w:link w:val="FooterChar"/>
    <w:uiPriority w:val="99"/>
    <w:unhideWhenUsed/>
    <w:rsid w:val="00BD1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CC"/>
  </w:style>
  <w:style w:type="character" w:customStyle="1" w:styleId="Heading1Char">
    <w:name w:val="Heading 1 Char"/>
    <w:basedOn w:val="DefaultParagraphFont"/>
    <w:link w:val="Heading1"/>
    <w:uiPriority w:val="9"/>
    <w:rsid w:val="0086677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6677B"/>
    <w:rPr>
      <w:b/>
      <w:bCs/>
    </w:rPr>
  </w:style>
  <w:style w:type="character" w:customStyle="1" w:styleId="Heading2Char">
    <w:name w:val="Heading 2 Char"/>
    <w:basedOn w:val="DefaultParagraphFont"/>
    <w:link w:val="Heading2"/>
    <w:uiPriority w:val="9"/>
    <w:rsid w:val="008667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A413F547B8C4E9E5D249C44B53398" ma:contentTypeVersion="18" ma:contentTypeDescription="Create a new document." ma:contentTypeScope="" ma:versionID="8dcd606cecabc9dfda6b138fb2f1f1da">
  <xsd:schema xmlns:xsd="http://www.w3.org/2001/XMLSchema" xmlns:xs="http://www.w3.org/2001/XMLSchema" xmlns:p="http://schemas.microsoft.com/office/2006/metadata/properties" xmlns:ns1="http://schemas.microsoft.com/sharepoint/v3" xmlns:ns2="b9607ba9-62ed-48e6-918a-194ae931a392" xmlns:ns3="201adb83-63aa-4077-abb4-2e5378b71748" targetNamespace="http://schemas.microsoft.com/office/2006/metadata/properties" ma:root="true" ma:fieldsID="bb0fd2f89ec845fd0efaaed6f8129155" ns1:_="" ns2:_="" ns3:_="">
    <xsd:import namespace="http://schemas.microsoft.com/sharepoint/v3"/>
    <xsd:import namespace="b9607ba9-62ed-48e6-918a-194ae931a392"/>
    <xsd:import namespace="201adb83-63aa-4077-abb4-2e5378b71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7ba9-62ed-48e6-918a-194ae931a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a37fd0-0dd5-434a-a274-0ee3f834fbd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adb83-63aa-4077-abb4-2e5378b717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b9fb9d-b0e2-476a-99b6-f5e6f1c92d28}" ma:internalName="TaxCatchAll" ma:showField="CatchAllData" ma:web="201adb83-63aa-4077-abb4-2e5378b7174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607ba9-62ed-48e6-918a-194ae931a392">
      <Terms xmlns="http://schemas.microsoft.com/office/infopath/2007/PartnerControls"/>
    </lcf76f155ced4ddcb4097134ff3c332f>
    <TaxCatchAll xmlns="201adb83-63aa-4077-abb4-2e5378b7174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55C84-E60B-41BD-981A-2C882FB3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07ba9-62ed-48e6-918a-194ae931a392"/>
    <ds:schemaRef ds:uri="201adb83-63aa-4077-abb4-2e5378b71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903C-1806-40FD-8503-84C6A1ED2691}">
  <ds:schemaRefs>
    <ds:schemaRef ds:uri="http://schemas.microsoft.com/office/2006/metadata/properties"/>
    <ds:schemaRef ds:uri="http://schemas.microsoft.com/office/infopath/2007/PartnerControls"/>
    <ds:schemaRef ds:uri="b9607ba9-62ed-48e6-918a-194ae931a392"/>
    <ds:schemaRef ds:uri="201adb83-63aa-4077-abb4-2e5378b71748"/>
    <ds:schemaRef ds:uri="http://schemas.microsoft.com/sharepoint/v3"/>
  </ds:schemaRefs>
</ds:datastoreItem>
</file>

<file path=customXml/itemProps3.xml><?xml version="1.0" encoding="utf-8"?>
<ds:datastoreItem xmlns:ds="http://schemas.openxmlformats.org/officeDocument/2006/customXml" ds:itemID="{B791DFE6-EE76-4A6C-B638-CF69DDB07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Ellzey</dc:creator>
  <cp:keywords/>
  <dc:description/>
  <cp:lastModifiedBy>Adam Solomon, MLIS</cp:lastModifiedBy>
  <cp:revision>24</cp:revision>
  <dcterms:created xsi:type="dcterms:W3CDTF">2021-03-30T14:00:00Z</dcterms:created>
  <dcterms:modified xsi:type="dcterms:W3CDTF">2024-05-07T15:48:00Z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0x010100D01A413F547B8C4E9E5D249C44B53398</vt:lpwstr>
  </property>
  <property fmtid="{D5CDD505-2E9C-101B-9397-08002B2CF9AE}" pid="3" name="_dlc_DocIdItemGuid">
    <vt:lpwstr>93d44f4c-b9d1-4c74-8385-46e794437c37</vt:lpwstr>
  </property>
  <property fmtid="{D5CDD505-2E9C-101B-9397-08002B2CF9AE}" pid="4" name="Order">
    <vt:r8>1055800</vt:r8>
  </property>
  <property fmtid="{D5CDD505-2E9C-101B-9397-08002B2CF9AE}" pid="5" name="MediaServiceImageTags">
    <vt:lpwstr/>
  </property>
</Properties>
</file>